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75" w:rsidRDefault="00AB2F75" w:rsidP="00AB2F75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（様式第１４）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1"/>
        <w:gridCol w:w="551"/>
        <w:gridCol w:w="551"/>
      </w:tblGrid>
      <w:tr w:rsidR="00AB2F75" w:rsidTr="00E80E27">
        <w:trPr>
          <w:trHeight w:val="315"/>
        </w:trPr>
        <w:tc>
          <w:tcPr>
            <w:tcW w:w="4407" w:type="dxa"/>
            <w:gridSpan w:val="8"/>
          </w:tcPr>
          <w:p w:rsidR="00AB2F75" w:rsidRDefault="00AB2F75" w:rsidP="00E80E27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補助金交付番号</w:t>
            </w:r>
          </w:p>
        </w:tc>
      </w:tr>
      <w:tr w:rsidR="00AB2F75" w:rsidTr="00E80E27">
        <w:trPr>
          <w:trHeight w:val="315"/>
        </w:trPr>
        <w:tc>
          <w:tcPr>
            <w:tcW w:w="550" w:type="dxa"/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</w:tr>
    </w:tbl>
    <w:p w:rsidR="00AB2F75" w:rsidRDefault="00AB2F75" w:rsidP="00AB2F75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AB2F75" w:rsidRDefault="00AB2F75" w:rsidP="00AB2F75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取得財産等管理明細表（平成  年度）</w:t>
      </w:r>
    </w:p>
    <w:p w:rsidR="00AB2F75" w:rsidRDefault="00AB2F75" w:rsidP="00AB2F75">
      <w:pPr>
        <w:wordWrap w:val="0"/>
        <w:autoSpaceDE w:val="0"/>
        <w:autoSpaceDN w:val="0"/>
        <w:adjustRightInd w:val="0"/>
        <w:spacing w:line="108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2DFB5" wp14:editId="66ACF120">
                <wp:simplePos x="0" y="0"/>
                <wp:positionH relativeFrom="column">
                  <wp:posOffset>53340</wp:posOffset>
                </wp:positionH>
                <wp:positionV relativeFrom="paragraph">
                  <wp:posOffset>65405</wp:posOffset>
                </wp:positionV>
                <wp:extent cx="9525" cy="521970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197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3683D" id="直線コネクタ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5.15pt" to="4.95pt,4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" strokecolor="black [3213]" strokeweight=".5pt">
                <v:stroke joinstyle="miter"/>
              </v:line>
            </w:pict>
          </mc:Fallback>
        </mc:AlternateContent>
      </w:r>
    </w:p>
    <w:tbl>
      <w:tblPr>
        <w:tblW w:w="8424" w:type="dxa"/>
        <w:tblInd w:w="121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864"/>
        <w:gridCol w:w="648"/>
        <w:gridCol w:w="648"/>
        <w:gridCol w:w="648"/>
        <w:gridCol w:w="648"/>
        <w:gridCol w:w="1296"/>
        <w:gridCol w:w="1080"/>
        <w:gridCol w:w="1080"/>
        <w:gridCol w:w="864"/>
        <w:gridCol w:w="648"/>
      </w:tblGrid>
      <w:tr w:rsidR="00AB2F75" w:rsidTr="00E80E27">
        <w:trPr>
          <w:trHeight w:hRule="exact" w:val="654"/>
        </w:trPr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財産名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規格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数量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単価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金額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取得年月日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耐用年数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保管場所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補助率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備考</w:t>
            </w:r>
          </w:p>
        </w:tc>
      </w:tr>
      <w:tr w:rsidR="00AB2F75" w:rsidTr="00E80E27">
        <w:trPr>
          <w:trHeight w:hRule="exact" w:val="7561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F75" w:rsidRDefault="00AB2F75" w:rsidP="00E80E27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:rsidR="00AB2F75" w:rsidRDefault="00AB2F75" w:rsidP="00AB2F75">
      <w:pPr>
        <w:wordWrap w:val="0"/>
        <w:autoSpaceDE w:val="0"/>
        <w:autoSpaceDN w:val="0"/>
        <w:adjustRightInd w:val="0"/>
        <w:spacing w:line="329" w:lineRule="exact"/>
        <w:ind w:leftChars="20" w:left="898" w:hangingChars="400" w:hanging="856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（注）１．対象となる取得財産等は、取得価格又は効用の増加価格が</w:t>
      </w:r>
      <w:r>
        <w:rPr>
          <w:rFonts w:ascii="Century" w:eastAsia="ＭＳ 明朝" w:hAnsi="Century" w:cs="ＭＳ 明朝" w:hint="eastAsia"/>
          <w:kern w:val="0"/>
          <w:szCs w:val="21"/>
        </w:rPr>
        <w:t>地産地消型再生可能エネルギー面的利用等推進事業費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補助金</w:t>
      </w:r>
      <w:r>
        <w:rPr>
          <w:rFonts w:hint="eastAsia"/>
        </w:rPr>
        <w:t>（モデル構築事業のうち地産地消型エネルギーシステムの構築）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交付規程第２３条第１項に定める処分制限額以上の財産とする。</w:t>
      </w:r>
    </w:p>
    <w:p w:rsidR="00AB2F75" w:rsidRDefault="00AB2F75" w:rsidP="00AB2F75">
      <w:pPr>
        <w:wordWrap w:val="0"/>
        <w:autoSpaceDE w:val="0"/>
        <w:autoSpaceDN w:val="0"/>
        <w:adjustRightInd w:val="0"/>
        <w:spacing w:line="329" w:lineRule="exact"/>
        <w:ind w:leftChars="306" w:left="857" w:hangingChars="100" w:hanging="214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２．財産名の区分は、機械、器具、備品およびその他の財産とする。</w:t>
      </w:r>
    </w:p>
    <w:p w:rsidR="00AB2F75" w:rsidRDefault="00AB2F75" w:rsidP="00AB2F75">
      <w:pPr>
        <w:wordWrap w:val="0"/>
        <w:autoSpaceDE w:val="0"/>
        <w:autoSpaceDN w:val="0"/>
        <w:adjustRightInd w:val="0"/>
        <w:spacing w:line="329" w:lineRule="exact"/>
        <w:ind w:leftChars="306" w:left="857" w:hangingChars="100" w:hanging="214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３．数量は、同一規格等であれば一括して記載して差し支えない。単価が異なる場合は分割して記載すること。</w:t>
      </w:r>
    </w:p>
    <w:p w:rsidR="00AB2F75" w:rsidRDefault="00AB2F75" w:rsidP="00AB2F75">
      <w:pPr>
        <w:wordWrap w:val="0"/>
        <w:autoSpaceDE w:val="0"/>
        <w:autoSpaceDN w:val="0"/>
        <w:adjustRightInd w:val="0"/>
        <w:spacing w:line="329" w:lineRule="exact"/>
        <w:ind w:firstLineChars="300" w:firstLine="642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４．取得年月日は、検収年月日を記載すること。</w:t>
      </w:r>
    </w:p>
    <w:p w:rsidR="00A422EC" w:rsidRPr="00AB2F75" w:rsidRDefault="00A422EC">
      <w:bookmarkStart w:id="0" w:name="_GoBack"/>
      <w:bookmarkEnd w:id="0"/>
    </w:p>
    <w:sectPr w:rsidR="00A422EC" w:rsidRPr="00AB2F75" w:rsidSect="00AB2F75">
      <w:pgSz w:w="11906" w:h="16838"/>
      <w:pgMar w:top="1985" w:right="1559" w:bottom="1701" w:left="15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75"/>
    <w:rsid w:val="00046140"/>
    <w:rsid w:val="00A422EC"/>
    <w:rsid w:val="00A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D5C9BB-7F85-4D0A-B4FD-B640F4BD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横山武</dc:creator>
  <cp:keywords/>
  <dc:description/>
  <cp:lastModifiedBy>横山武</cp:lastModifiedBy>
  <cp:revision>1</cp:revision>
  <dcterms:created xsi:type="dcterms:W3CDTF">2015-04-15T13:48:00Z</dcterms:created>
  <dcterms:modified xsi:type="dcterms:W3CDTF">2015-04-15T13:48:00Z</dcterms:modified>
</cp:coreProperties>
</file>